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C3" w:rsidRPr="00EA64C3" w:rsidRDefault="00EA64C3" w:rsidP="00EA64C3">
      <w:pPr>
        <w:ind w:hanging="4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64C3">
        <w:rPr>
          <w:rFonts w:ascii="Times New Roman" w:hAnsi="Times New Roman"/>
          <w:b/>
          <w:sz w:val="24"/>
          <w:szCs w:val="24"/>
          <w:lang w:val="en-US"/>
        </w:rPr>
        <w:t>THE MINISTRY OF EDUCATION AND SCIENCE OF THE REPUBLIC OF KAZ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EA64C3">
        <w:rPr>
          <w:rFonts w:ascii="Times New Roman" w:hAnsi="Times New Roman"/>
          <w:b/>
          <w:sz w:val="24"/>
          <w:szCs w:val="24"/>
          <w:lang w:val="en-US"/>
        </w:rPr>
        <w:t>KHSTAN</w:t>
      </w:r>
    </w:p>
    <w:p w:rsidR="00E06981" w:rsidRDefault="00EA64C3" w:rsidP="00E069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123825</wp:posOffset>
            </wp:positionV>
            <wp:extent cx="1123950" cy="1028700"/>
            <wp:effectExtent l="19050" t="0" r="0" b="0"/>
            <wp:wrapNone/>
            <wp:docPr id="5" name="Рисунок 3" descr="K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33EE" w:rsidRPr="000F63A5" w:rsidTr="00F933EE">
        <w:tc>
          <w:tcPr>
            <w:tcW w:w="2392" w:type="dxa"/>
          </w:tcPr>
          <w:p w:rsidR="00F933EE" w:rsidRDefault="00F933EE" w:rsidP="00E0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933EE" w:rsidRDefault="00F933EE" w:rsidP="00E0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6A15" w:rsidRDefault="00576A15" w:rsidP="00E0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933EE" w:rsidRDefault="00F933EE" w:rsidP="00F93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33EE" w:rsidRDefault="00F933EE" w:rsidP="00086F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933EE" w:rsidRDefault="00F933EE" w:rsidP="00E069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06981" w:rsidRDefault="00E06981" w:rsidP="00E069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6981" w:rsidRDefault="00E06981" w:rsidP="00E069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4C3" w:rsidRDefault="00EA64C3" w:rsidP="00E069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4C3" w:rsidRPr="00EA64C3" w:rsidRDefault="00EA64C3" w:rsidP="00EA64C3">
      <w:pPr>
        <w:ind w:hanging="4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6054">
        <w:rPr>
          <w:rFonts w:ascii="Times New Roman" w:hAnsi="Times New Roman"/>
          <w:b/>
          <w:sz w:val="24"/>
          <w:szCs w:val="24"/>
          <w:lang w:val="en-US"/>
        </w:rPr>
        <w:t>AL FARABI KAZAKH NATIONAL UNIVERSITY</w:t>
      </w:r>
    </w:p>
    <w:p w:rsidR="00EA64C3" w:rsidRPr="00EA64C3" w:rsidRDefault="00EA64C3" w:rsidP="00E0698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702D" w:rsidRDefault="0074702D" w:rsidP="0074702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6981">
        <w:rPr>
          <w:rFonts w:ascii="Times New Roman" w:hAnsi="Times New Roman" w:cs="Times New Roman"/>
          <w:b/>
          <w:sz w:val="24"/>
          <w:szCs w:val="24"/>
          <w:lang w:val="en-US"/>
        </w:rPr>
        <w:t>NEW SILK ROAD FORUM (ALMATY 2017)</w:t>
      </w:r>
    </w:p>
    <w:p w:rsidR="000B3804" w:rsidRDefault="000B3804" w:rsidP="0074702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Informational Letter</w:t>
      </w:r>
    </w:p>
    <w:p w:rsidR="0074702D" w:rsidRPr="00E06981" w:rsidRDefault="0074702D" w:rsidP="0074702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6981" w:rsidRPr="005922AA" w:rsidRDefault="00E06981" w:rsidP="00E0698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2FBD">
        <w:rPr>
          <w:rFonts w:ascii="Times New Roman" w:hAnsi="Times New Roman" w:cs="Times New Roman"/>
          <w:b/>
          <w:sz w:val="24"/>
          <w:szCs w:val="24"/>
          <w:lang w:val="kk-KZ"/>
        </w:rPr>
        <w:t>“COOPERATION AND INNOVATION IN THE FIELD OF EDUCATION IN THE BELT AND ROAD COUNTRIES”</w:t>
      </w:r>
    </w:p>
    <w:p w:rsidR="00E06981" w:rsidRPr="00E06981" w:rsidRDefault="00E06981" w:rsidP="009A277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277F" w:rsidRPr="009A277F" w:rsidRDefault="009A277F" w:rsidP="009A277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22AA" w:rsidRPr="00086F2F" w:rsidRDefault="00102FBD" w:rsidP="009A2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Al-Farabi Kazakh National University </w:t>
      </w:r>
      <w:r w:rsidRPr="009A277F">
        <w:rPr>
          <w:rFonts w:ascii="Times New Roman" w:hAnsi="Times New Roman" w:cs="Times New Roman"/>
          <w:sz w:val="24"/>
          <w:szCs w:val="24"/>
          <w:lang w:val="en-US"/>
        </w:rPr>
        <w:t>invites you to the</w:t>
      </w:r>
      <w:r w:rsidR="009A277F" w:rsidRPr="009A277F">
        <w:rPr>
          <w:rFonts w:ascii="Times New Roman" w:hAnsi="Times New Roman" w:cs="Times New Roman"/>
          <w:sz w:val="24"/>
          <w:szCs w:val="24"/>
          <w:lang w:val="en-US"/>
        </w:rPr>
        <w:t xml:space="preserve"> New Silk Road Forum (Almaty 2017)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which will be held on </w:t>
      </w:r>
      <w:r w:rsidRPr="005922AA">
        <w:rPr>
          <w:rFonts w:ascii="Times New Roman" w:hAnsi="Times New Roman" w:cs="Times New Roman"/>
          <w:sz w:val="24"/>
          <w:szCs w:val="24"/>
          <w:lang w:val="kk-KZ"/>
        </w:rPr>
        <w:t xml:space="preserve">June </w:t>
      </w:r>
      <w:r w:rsidR="00086F2F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Pr="005922AA">
        <w:rPr>
          <w:rFonts w:ascii="Times New Roman" w:hAnsi="Times New Roman" w:cs="Times New Roman"/>
          <w:sz w:val="24"/>
          <w:szCs w:val="24"/>
          <w:lang w:val="kk-KZ"/>
        </w:rPr>
        <w:t>-3</w:t>
      </w:r>
      <w:r w:rsidR="00086F2F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922AA">
        <w:rPr>
          <w:rFonts w:ascii="Times New Roman" w:hAnsi="Times New Roman" w:cs="Times New Roman"/>
          <w:sz w:val="24"/>
          <w:szCs w:val="24"/>
          <w:lang w:val="kk-KZ"/>
        </w:rPr>
        <w:t xml:space="preserve"> 2017 </w:t>
      </w:r>
      <w:r w:rsidR="009A277F">
        <w:rPr>
          <w:rFonts w:ascii="Times New Roman" w:hAnsi="Times New Roman" w:cs="Times New Roman"/>
          <w:sz w:val="24"/>
          <w:szCs w:val="24"/>
          <w:lang w:val="kk-KZ"/>
        </w:rPr>
        <w:t>in</w:t>
      </w:r>
      <w:r>
        <w:rPr>
          <w:rFonts w:ascii="Times New Roman" w:hAnsi="Times New Roman" w:cs="Times New Roman"/>
          <w:sz w:val="24"/>
          <w:szCs w:val="24"/>
          <w:lang w:val="kk-KZ"/>
        </w:rPr>
        <w:t>Almaty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Kazakhstan. </w:t>
      </w:r>
      <w:r w:rsidR="00086F2F">
        <w:rPr>
          <w:rFonts w:ascii="Times New Roman" w:hAnsi="Times New Roman" w:cs="Times New Roman"/>
          <w:sz w:val="24"/>
          <w:szCs w:val="24"/>
          <w:lang w:val="en-US"/>
        </w:rPr>
        <w:t xml:space="preserve">Topic: </w:t>
      </w:r>
      <w:r w:rsidR="00086F2F" w:rsidRPr="00086F2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086F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6F2F" w:rsidRPr="00086F2F">
        <w:rPr>
          <w:rFonts w:ascii="Times New Roman" w:hAnsi="Times New Roman" w:cs="Times New Roman"/>
          <w:sz w:val="24"/>
          <w:szCs w:val="24"/>
          <w:lang w:val="en-US"/>
        </w:rPr>
        <w:t>ooperation and innovation in</w:t>
      </w:r>
      <w:r w:rsidR="00086F2F">
        <w:rPr>
          <w:rFonts w:ascii="Times New Roman" w:hAnsi="Times New Roman" w:cs="Times New Roman"/>
          <w:sz w:val="24"/>
          <w:szCs w:val="24"/>
          <w:lang w:val="en-US"/>
        </w:rPr>
        <w:t xml:space="preserve"> the field of education in the Belt and R</w:t>
      </w:r>
      <w:r w:rsidR="00086F2F" w:rsidRPr="00086F2F">
        <w:rPr>
          <w:rFonts w:ascii="Times New Roman" w:hAnsi="Times New Roman" w:cs="Times New Roman"/>
          <w:sz w:val="24"/>
          <w:szCs w:val="24"/>
          <w:lang w:val="en-US"/>
        </w:rPr>
        <w:t>oad countries”</w:t>
      </w:r>
      <w:r w:rsidR="00086F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22AA" w:rsidRPr="009A277F" w:rsidRDefault="005922AA" w:rsidP="00852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The main purpose of the </w:t>
      </w:r>
      <w:r w:rsidR="009A277F" w:rsidRPr="009A277F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: Development of innovative technical equipment and innovation in the field of education </w:t>
      </w:r>
      <w:r w:rsidR="00102FBD" w:rsidRPr="009A277F">
        <w:rPr>
          <w:rFonts w:ascii="Times New Roman" w:hAnsi="Times New Roman" w:cs="Times New Roman"/>
          <w:sz w:val="24"/>
          <w:szCs w:val="24"/>
          <w:lang w:val="kk-KZ"/>
        </w:rPr>
        <w:t>in the Belt and Road countries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; The </w:t>
      </w:r>
      <w:r w:rsidR="00995E30" w:rsidRPr="009A277F">
        <w:rPr>
          <w:rFonts w:ascii="Times New Roman" w:hAnsi="Times New Roman" w:cs="Times New Roman"/>
          <w:sz w:val="24"/>
          <w:szCs w:val="24"/>
          <w:lang w:val="en-US"/>
        </w:rPr>
        <w:t>problems of</w:t>
      </w:r>
      <w:r w:rsidR="00995E30" w:rsidRPr="009A277F">
        <w:rPr>
          <w:rFonts w:ascii="Times New Roman" w:hAnsi="Times New Roman" w:cs="Times New Roman"/>
          <w:sz w:val="24"/>
          <w:szCs w:val="24"/>
          <w:lang w:val="kk-KZ"/>
        </w:rPr>
        <w:t>new technologiesapplication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 in the field of education </w:t>
      </w:r>
      <w:r w:rsidR="00995E30" w:rsidRPr="009A277F">
        <w:rPr>
          <w:rFonts w:ascii="Times New Roman" w:hAnsi="Times New Roman" w:cs="Times New Roman"/>
          <w:sz w:val="24"/>
          <w:szCs w:val="24"/>
          <w:lang w:val="kk-KZ"/>
        </w:rPr>
        <w:t>in the Belt and Road countries; A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n innovative community and cooperation in the field of education; strengthening the international scientific and practical cooperation and friendship. </w:t>
      </w:r>
      <w:r w:rsidR="009A277F" w:rsidRPr="00F34F75">
        <w:rPr>
          <w:rFonts w:ascii="Times New Roman" w:hAnsi="Times New Roman" w:cs="Times New Roman"/>
          <w:sz w:val="24"/>
          <w:szCs w:val="24"/>
          <w:lang w:val="en-US"/>
        </w:rPr>
        <w:t>The delegation from China will introduce the latest developments and equipment in the field of education to the Forum participants.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The </w:t>
      </w:r>
      <w:r w:rsidR="009A277F" w:rsidRPr="009A277F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A277F">
        <w:rPr>
          <w:rFonts w:ascii="Times New Roman" w:hAnsi="Times New Roman" w:cs="Times New Roman"/>
          <w:sz w:val="24"/>
          <w:szCs w:val="24"/>
          <w:lang w:val="kk-KZ"/>
        </w:rPr>
        <w:t xml:space="preserve"> will bring together scientists and experts from Kazakhstan, China, Russia, India, Uzbekistan, Kyrgyzstan and other countries. </w:t>
      </w:r>
    </w:p>
    <w:p w:rsidR="00995E30" w:rsidRPr="00995E30" w:rsidRDefault="00995E30" w:rsidP="00852F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5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The </w:t>
      </w:r>
      <w:r w:rsidR="009A277F">
        <w:rPr>
          <w:rFonts w:ascii="Times New Roman" w:hAnsi="Times New Roman" w:cs="Times New Roman"/>
          <w:b/>
          <w:sz w:val="24"/>
          <w:szCs w:val="24"/>
          <w:lang w:val="en-US"/>
        </w:rPr>
        <w:t>Forum</w:t>
      </w:r>
      <w:r w:rsidRPr="00995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will be held in the following </w:t>
      </w:r>
      <w:r w:rsidR="000B3804">
        <w:rPr>
          <w:rFonts w:ascii="Times New Roman" w:hAnsi="Times New Roman" w:cs="Times New Roman"/>
          <w:b/>
          <w:sz w:val="24"/>
          <w:szCs w:val="24"/>
          <w:lang w:val="kk-KZ"/>
        </w:rPr>
        <w:t>themes</w:t>
      </w:r>
      <w:r w:rsidRPr="00995E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5E30">
        <w:rPr>
          <w:rFonts w:ascii="Times New Roman" w:hAnsi="Times New Roman" w:cs="Times New Roman"/>
          <w:sz w:val="24"/>
          <w:szCs w:val="24"/>
          <w:lang w:val="kk-KZ"/>
        </w:rPr>
        <w:t xml:space="preserve">1. Study of the application of </w:t>
      </w:r>
      <w:r w:rsidR="00F34F7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95E30">
        <w:rPr>
          <w:rFonts w:ascii="Times New Roman" w:hAnsi="Times New Roman" w:cs="Times New Roman"/>
          <w:sz w:val="24"/>
          <w:szCs w:val="24"/>
          <w:lang w:val="kk-KZ"/>
        </w:rPr>
        <w:t xml:space="preserve">new </w:t>
      </w:r>
      <w:r w:rsidR="00F34F75" w:rsidRPr="00995E30">
        <w:rPr>
          <w:rFonts w:ascii="Times New Roman" w:hAnsi="Times New Roman" w:cs="Times New Roman"/>
          <w:sz w:val="24"/>
          <w:szCs w:val="24"/>
          <w:lang w:val="kk-KZ"/>
        </w:rPr>
        <w:t>education</w:t>
      </w:r>
      <w:r w:rsidR="00F34F7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34F75">
        <w:rPr>
          <w:rFonts w:ascii="Times New Roman" w:hAnsi="Times New Roman" w:cs="Times New Roman"/>
          <w:sz w:val="24"/>
          <w:szCs w:val="24"/>
          <w:lang w:val="kk-KZ"/>
        </w:rPr>
        <w:t>technologies</w:t>
      </w:r>
      <w:r w:rsidRPr="00995E30">
        <w:rPr>
          <w:rFonts w:ascii="Times New Roman" w:hAnsi="Times New Roman" w:cs="Times New Roman"/>
          <w:sz w:val="24"/>
          <w:szCs w:val="24"/>
          <w:lang w:val="kk-KZ"/>
        </w:rPr>
        <w:t xml:space="preserve"> in the field of in the countries along the Silk Road and the issues of innovation cooperation;</w:t>
      </w:r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5E30">
        <w:rPr>
          <w:rFonts w:ascii="Times New Roman" w:hAnsi="Times New Roman" w:cs="Times New Roman"/>
          <w:sz w:val="24"/>
          <w:szCs w:val="24"/>
          <w:lang w:val="kk-KZ"/>
        </w:rPr>
        <w:t>2. Current status and prospects of development of cooperation of countries along the Silk Road in the field of education;</w:t>
      </w:r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5E30">
        <w:rPr>
          <w:rFonts w:ascii="Times New Roman" w:hAnsi="Times New Roman" w:cs="Times New Roman"/>
          <w:sz w:val="24"/>
          <w:szCs w:val="24"/>
          <w:lang w:val="kk-KZ"/>
        </w:rPr>
        <w:t>3. Sustainable development of education and the economics of education in the countries along the Silk Road.</w:t>
      </w:r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5E30" w:rsidRPr="001C7965" w:rsidRDefault="001C7965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965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086F2F">
        <w:rPr>
          <w:rFonts w:ascii="Times New Roman" w:hAnsi="Times New Roman" w:cs="Times New Roman"/>
          <w:sz w:val="24"/>
          <w:szCs w:val="24"/>
          <w:lang w:val="kk-KZ"/>
        </w:rPr>
        <w:t>: 29</w:t>
      </w:r>
      <w:r w:rsidR="00995E30" w:rsidRPr="001C7965">
        <w:rPr>
          <w:rFonts w:ascii="Times New Roman" w:hAnsi="Times New Roman" w:cs="Times New Roman"/>
          <w:sz w:val="24"/>
          <w:szCs w:val="24"/>
          <w:lang w:val="kk-KZ"/>
        </w:rPr>
        <w:t>-3</w:t>
      </w:r>
      <w:r w:rsidR="00086F2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95E30" w:rsidRPr="001C7965">
        <w:rPr>
          <w:rFonts w:ascii="Times New Roman" w:hAnsi="Times New Roman" w:cs="Times New Roman"/>
          <w:sz w:val="24"/>
          <w:szCs w:val="24"/>
          <w:lang w:val="kk-KZ"/>
        </w:rPr>
        <w:t xml:space="preserve"> June 2017</w:t>
      </w:r>
    </w:p>
    <w:p w:rsidR="00995E30" w:rsidRDefault="001C7965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7965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995E30" w:rsidRPr="001C7965">
        <w:rPr>
          <w:rFonts w:ascii="Times New Roman" w:hAnsi="Times New Roman" w:cs="Times New Roman"/>
          <w:sz w:val="24"/>
          <w:szCs w:val="24"/>
          <w:lang w:val="kk-KZ"/>
        </w:rPr>
        <w:t xml:space="preserve">: The Republic of Kazakhstan, </w:t>
      </w:r>
      <w:r w:rsidRPr="001C7965">
        <w:rPr>
          <w:rFonts w:ascii="Times New Roman" w:hAnsi="Times New Roman" w:cs="Times New Roman"/>
          <w:sz w:val="24"/>
          <w:szCs w:val="24"/>
          <w:lang w:val="en-US"/>
        </w:rPr>
        <w:t xml:space="preserve">Almaty, </w:t>
      </w:r>
      <w:r w:rsidR="00995E30" w:rsidRPr="001C7965">
        <w:rPr>
          <w:rFonts w:ascii="Times New Roman" w:hAnsi="Times New Roman" w:cs="Times New Roman"/>
          <w:sz w:val="24"/>
          <w:szCs w:val="24"/>
          <w:lang w:val="kk-KZ"/>
        </w:rPr>
        <w:t>Al-Farabi Kazakh National University, University Scientific Library.</w:t>
      </w:r>
    </w:p>
    <w:p w:rsidR="00A96C01" w:rsidRPr="001C7965" w:rsidRDefault="00A96C01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C01">
        <w:rPr>
          <w:rFonts w:ascii="Times New Roman" w:hAnsi="Times New Roman" w:cs="Times New Roman"/>
          <w:sz w:val="24"/>
          <w:szCs w:val="24"/>
          <w:lang w:val="kk-KZ"/>
        </w:rPr>
        <w:t>Sponsor: The company of educational technologies LLP "</w:t>
      </w:r>
      <w:r>
        <w:rPr>
          <w:rFonts w:ascii="Times New Roman" w:hAnsi="Times New Roman" w:cs="Times New Roman"/>
          <w:sz w:val="24"/>
          <w:szCs w:val="24"/>
          <w:lang w:val="en-US"/>
        </w:rPr>
        <w:t>Eastern</w:t>
      </w:r>
      <w:r w:rsidRPr="00A96C01">
        <w:rPr>
          <w:rFonts w:ascii="Times New Roman" w:hAnsi="Times New Roman" w:cs="Times New Roman"/>
          <w:sz w:val="24"/>
          <w:szCs w:val="24"/>
          <w:lang w:val="kk-KZ"/>
        </w:rPr>
        <w:t xml:space="preserve"> Peoples of China" (Beijing)</w:t>
      </w:r>
    </w:p>
    <w:p w:rsidR="00995E30" w:rsidRPr="00995E30" w:rsidRDefault="001C7965" w:rsidP="00995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 information</w:t>
      </w:r>
      <w:r w:rsidR="00995E30" w:rsidRPr="00995E3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95E30" w:rsidRPr="002D56FB" w:rsidRDefault="001C7965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en-US"/>
        </w:rPr>
        <w:t>Please, s</w:t>
      </w:r>
      <w:r w:rsidR="00995E30"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end </w:t>
      </w:r>
      <w:r w:rsidR="002D56FB" w:rsidRPr="002D56F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D56FB" w:rsidRPr="002D56FB">
        <w:rPr>
          <w:rFonts w:ascii="Times New Roman" w:hAnsi="Times New Roman" w:cs="Times New Roman"/>
          <w:sz w:val="24"/>
          <w:szCs w:val="24"/>
          <w:lang w:val="kk-KZ"/>
        </w:rPr>
        <w:t>scanned cop</w:t>
      </w:r>
      <w:r w:rsidR="002D56FB" w:rsidRPr="002D56F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D56FB"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 of </w:t>
      </w: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passport </w:t>
      </w:r>
      <w:r w:rsidR="00995E30" w:rsidRPr="002D56FB">
        <w:rPr>
          <w:rFonts w:ascii="Times New Roman" w:hAnsi="Times New Roman" w:cs="Times New Roman"/>
          <w:sz w:val="24"/>
          <w:szCs w:val="24"/>
          <w:lang w:val="kk-KZ"/>
        </w:rPr>
        <w:t>to the organizing committee;</w:t>
      </w: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The electronic application form should be sent before </w:t>
      </w:r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April </w:t>
      </w:r>
      <w:r w:rsidR="000F63A5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bookmarkStart w:id="0" w:name="_GoBack"/>
      <w:bookmarkEnd w:id="0"/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>, 2017;</w:t>
      </w:r>
    </w:p>
    <w:p w:rsidR="00995E30" w:rsidRPr="009A277F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The electronic version of the report is received prior to </w:t>
      </w:r>
      <w:r w:rsidR="00B7558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>May 2017</w:t>
      </w:r>
      <w:r w:rsidR="009A277F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Date of registration to the conference </w:t>
      </w:r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May </w:t>
      </w:r>
      <w:r w:rsidR="00B7558B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>, 2017;</w:t>
      </w: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>Conference proceedings will be published before the conference;</w:t>
      </w:r>
    </w:p>
    <w:p w:rsidR="00995E30" w:rsidRPr="002D56FB" w:rsidRDefault="002D56FB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>Working languages</w:t>
      </w:r>
      <w:r w:rsidR="00995E30" w:rsidRPr="002D56FB">
        <w:rPr>
          <w:rFonts w:ascii="Times New Roman" w:hAnsi="Times New Roman" w:cs="Times New Roman"/>
          <w:sz w:val="24"/>
          <w:szCs w:val="24"/>
          <w:lang w:val="kk-KZ"/>
        </w:rPr>
        <w:t>: Kazakh, Chinese, Russian, English.</w:t>
      </w: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Contacts: </w:t>
      </w:r>
      <w:r w:rsidR="001C7965" w:rsidRPr="002D56FB">
        <w:rPr>
          <w:rFonts w:ascii="Times New Roman" w:hAnsi="Times New Roman" w:cs="Times New Roman"/>
          <w:sz w:val="24"/>
          <w:szCs w:val="24"/>
          <w:lang w:val="kk-KZ"/>
        </w:rPr>
        <w:t>A</w:t>
      </w:r>
      <w:proofErr w:type="spellStart"/>
      <w:r w:rsidR="001C7965" w:rsidRPr="002D56F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C7965" w:rsidRPr="002D56FB">
        <w:rPr>
          <w:rFonts w:ascii="Times New Roman" w:hAnsi="Times New Roman" w:cs="Times New Roman"/>
          <w:sz w:val="24"/>
          <w:szCs w:val="24"/>
          <w:lang w:val="kk-KZ"/>
        </w:rPr>
        <w:t>nur</w:t>
      </w:r>
      <w:r w:rsidR="002D56FB" w:rsidRPr="002D56FB">
        <w:rPr>
          <w:rFonts w:ascii="Times New Roman" w:hAnsi="Times New Roman" w:cs="Times New Roman"/>
          <w:sz w:val="24"/>
          <w:szCs w:val="24"/>
          <w:lang w:val="kk-KZ"/>
        </w:rPr>
        <w:t>Tu</w:t>
      </w:r>
      <w:r w:rsidRPr="002D56FB">
        <w:rPr>
          <w:rFonts w:ascii="Times New Roman" w:hAnsi="Times New Roman" w:cs="Times New Roman"/>
          <w:sz w:val="24"/>
          <w:szCs w:val="24"/>
          <w:lang w:val="kk-KZ"/>
        </w:rPr>
        <w:t xml:space="preserve">rgenbay </w:t>
      </w:r>
    </w:p>
    <w:p w:rsidR="00995E30" w:rsidRPr="002D56FB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56FB">
        <w:rPr>
          <w:rFonts w:ascii="Times New Roman" w:hAnsi="Times New Roman" w:cs="Times New Roman"/>
          <w:sz w:val="24"/>
          <w:szCs w:val="24"/>
          <w:lang w:val="kk-KZ"/>
        </w:rPr>
        <w:t>Phone: +77473727583</w:t>
      </w:r>
    </w:p>
    <w:p w:rsidR="00995E30" w:rsidRPr="009A277F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27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E-mail: </w:t>
      </w:r>
      <w:hyperlink r:id="rId6" w:history="1">
        <w:r w:rsidR="001C7965" w:rsidRPr="009A277F">
          <w:rPr>
            <w:rStyle w:val="a6"/>
            <w:rFonts w:ascii="Times New Roman" w:hAnsi="Times New Roman"/>
            <w:b/>
            <w:sz w:val="24"/>
            <w:szCs w:val="24"/>
            <w:lang w:val="kk-KZ"/>
          </w:rPr>
          <w:t>altyn-alka@mail.ru</w:t>
        </w:r>
      </w:hyperlink>
    </w:p>
    <w:p w:rsidR="00995E30" w:rsidRPr="00995E30" w:rsidRDefault="00995E30" w:rsidP="00995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6FB" w:rsidRDefault="002D56FB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56FB" w:rsidRDefault="002D56FB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3F3D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474B76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  <w:r w:rsidRPr="006D5B22">
        <w:rPr>
          <w:rFonts w:ascii="Times New Roman" w:hAnsi="Times New Roman" w:cs="Times New Roman"/>
          <w:b/>
          <w:sz w:val="24"/>
          <w:szCs w:val="24"/>
          <w:lang w:val="kk-KZ" w:eastAsia="zh-CN"/>
        </w:rPr>
        <w:t>Attachment 1</w:t>
      </w:r>
    </w:p>
    <w:p w:rsidR="00474B76" w:rsidRPr="009A277F" w:rsidRDefault="00474B76" w:rsidP="00474B76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A277F">
        <w:rPr>
          <w:rFonts w:ascii="Times New Roman" w:hAnsi="Times New Roman" w:cs="Times New Roman"/>
          <w:b/>
          <w:sz w:val="36"/>
          <w:szCs w:val="36"/>
          <w:lang w:val="en-US"/>
        </w:rPr>
        <w:t>New Silk Road Forum (Almaty 2017)</w:t>
      </w:r>
    </w:p>
    <w:p w:rsidR="00474B76" w:rsidRDefault="00474B76" w:rsidP="0047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form </w:t>
      </w:r>
    </w:p>
    <w:p w:rsidR="00474B76" w:rsidRPr="009A277F" w:rsidRDefault="00474B76" w:rsidP="00474B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1764"/>
        <w:gridCol w:w="980"/>
        <w:gridCol w:w="464"/>
        <w:gridCol w:w="1613"/>
        <w:gridCol w:w="576"/>
        <w:gridCol w:w="2186"/>
      </w:tblGrid>
      <w:tr w:rsidR="00474B76" w:rsidRPr="004722EB" w:rsidTr="00147549">
        <w:tc>
          <w:tcPr>
            <w:tcW w:w="1384" w:type="dxa"/>
          </w:tcPr>
          <w:p w:rsidR="00474B76" w:rsidRPr="006D5B22" w:rsidRDefault="00474B76" w:rsidP="00147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  <w:p w:rsidR="00474B76" w:rsidRPr="004722EB" w:rsidRDefault="00474B76" w:rsidP="0014754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474B76" w:rsidRPr="004722EB" w:rsidRDefault="00474B76" w:rsidP="00147549">
            <w:pPr>
              <w:spacing w:after="0" w:line="240" w:lineRule="auto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</w:p>
        </w:tc>
        <w:tc>
          <w:tcPr>
            <w:tcW w:w="1625" w:type="dxa"/>
          </w:tcPr>
          <w:p w:rsidR="00474B76" w:rsidRPr="006D5B22" w:rsidRDefault="00474B76" w:rsidP="00147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2770" w:type="dxa"/>
            <w:gridSpan w:val="2"/>
          </w:tcPr>
          <w:p w:rsidR="00474B76" w:rsidRPr="004722EB" w:rsidRDefault="00474B76" w:rsidP="0014754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</w:p>
        </w:tc>
      </w:tr>
      <w:tr w:rsidR="00474B76" w:rsidRPr="004722EB" w:rsidTr="00147549">
        <w:tc>
          <w:tcPr>
            <w:tcW w:w="1384" w:type="dxa"/>
          </w:tcPr>
          <w:p w:rsidR="00474B76" w:rsidRPr="006D5B22" w:rsidRDefault="00474B76" w:rsidP="00147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</w:t>
            </w:r>
          </w:p>
        </w:tc>
        <w:tc>
          <w:tcPr>
            <w:tcW w:w="7655" w:type="dxa"/>
            <w:gridSpan w:val="6"/>
          </w:tcPr>
          <w:p w:rsidR="00474B76" w:rsidRPr="004722EB" w:rsidRDefault="00474B76" w:rsidP="0014754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</w:p>
        </w:tc>
      </w:tr>
      <w:tr w:rsidR="00474B76" w:rsidRPr="004722EB" w:rsidTr="00147549">
        <w:tc>
          <w:tcPr>
            <w:tcW w:w="1384" w:type="dxa"/>
            <w:vAlign w:val="center"/>
          </w:tcPr>
          <w:p w:rsidR="00474B76" w:rsidRPr="006D5B22" w:rsidRDefault="00474B76" w:rsidP="0014754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1801" w:type="dxa"/>
            <w:vAlign w:val="center"/>
          </w:tcPr>
          <w:p w:rsidR="00474B76" w:rsidRPr="004722EB" w:rsidRDefault="00474B76" w:rsidP="0014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474B76" w:rsidRPr="006D5B22" w:rsidRDefault="00474B76" w:rsidP="0014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100" w:type="dxa"/>
            <w:gridSpan w:val="2"/>
            <w:vAlign w:val="center"/>
          </w:tcPr>
          <w:p w:rsidR="00474B76" w:rsidRPr="004722EB" w:rsidRDefault="00474B76" w:rsidP="0014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  <w:vAlign w:val="center"/>
          </w:tcPr>
          <w:p w:rsidR="00474B76" w:rsidRPr="006D5B22" w:rsidRDefault="00474B76" w:rsidP="0014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>Fax</w:t>
            </w:r>
          </w:p>
        </w:tc>
        <w:tc>
          <w:tcPr>
            <w:tcW w:w="2234" w:type="dxa"/>
            <w:vAlign w:val="center"/>
          </w:tcPr>
          <w:p w:rsidR="00474B76" w:rsidRPr="004722EB" w:rsidRDefault="00474B76" w:rsidP="0014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</w:tr>
      <w:tr w:rsidR="00474B76" w:rsidRPr="004722EB" w:rsidTr="00147549">
        <w:tc>
          <w:tcPr>
            <w:tcW w:w="1384" w:type="dxa"/>
          </w:tcPr>
          <w:p w:rsidR="00474B76" w:rsidRPr="004722EB" w:rsidRDefault="00474B76" w:rsidP="00147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22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655" w:type="dxa"/>
            <w:gridSpan w:val="6"/>
          </w:tcPr>
          <w:p w:rsidR="00474B76" w:rsidRPr="004722EB" w:rsidRDefault="00474B76" w:rsidP="00147549">
            <w:pPr>
              <w:spacing w:after="0" w:line="240" w:lineRule="auto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</w:p>
        </w:tc>
      </w:tr>
      <w:tr w:rsidR="00474B76" w:rsidRPr="004722EB" w:rsidTr="00147549">
        <w:tc>
          <w:tcPr>
            <w:tcW w:w="1384" w:type="dxa"/>
          </w:tcPr>
          <w:p w:rsidR="00474B76" w:rsidRPr="006D5B22" w:rsidRDefault="00474B76" w:rsidP="00147549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655" w:type="dxa"/>
            <w:gridSpan w:val="6"/>
          </w:tcPr>
          <w:p w:rsidR="00474B76" w:rsidRPr="004722EB" w:rsidRDefault="00474B76" w:rsidP="00147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kk-KZ"/>
              </w:rPr>
            </w:pPr>
          </w:p>
        </w:tc>
      </w:tr>
      <w:tr w:rsidR="00474B76" w:rsidRPr="004722EB" w:rsidTr="00147549">
        <w:tc>
          <w:tcPr>
            <w:tcW w:w="1384" w:type="dxa"/>
          </w:tcPr>
          <w:p w:rsidR="00474B76" w:rsidRPr="006D5B22" w:rsidRDefault="00474B76" w:rsidP="00147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7655" w:type="dxa"/>
            <w:gridSpan w:val="6"/>
          </w:tcPr>
          <w:p w:rsidR="00474B76" w:rsidRPr="004722EB" w:rsidRDefault="00474B76" w:rsidP="00147549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</w:tr>
    </w:tbl>
    <w:p w:rsidR="00474B76" w:rsidRPr="004722EB" w:rsidRDefault="00474B76" w:rsidP="00474B76">
      <w:pPr>
        <w:spacing w:after="0"/>
        <w:jc w:val="both"/>
        <w:rPr>
          <w:rStyle w:val="shorttext"/>
          <w:rFonts w:ascii="Times New Roman" w:hAnsi="Times New Roman"/>
          <w:sz w:val="24"/>
          <w:szCs w:val="24"/>
        </w:rPr>
      </w:pPr>
    </w:p>
    <w:p w:rsidR="00474B76" w:rsidRPr="004722EB" w:rsidRDefault="00474B76" w:rsidP="00474B76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Default="00474B76" w:rsidP="002D56F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4B76" w:rsidRPr="00BC6054" w:rsidRDefault="00474B76" w:rsidP="00BC605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74B76" w:rsidRPr="00BC6054" w:rsidSect="0054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626ED7"/>
    <w:multiLevelType w:val="hybridMultilevel"/>
    <w:tmpl w:val="B81CBB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D74962"/>
    <w:multiLevelType w:val="hybridMultilevel"/>
    <w:tmpl w:val="9F8ADEFE"/>
    <w:lvl w:ilvl="0" w:tplc="3BC4405E">
      <w:start w:val="1"/>
      <w:numFmt w:val="decimal"/>
      <w:lvlText w:val="%1．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6B108D"/>
    <w:multiLevelType w:val="hybridMultilevel"/>
    <w:tmpl w:val="28C0AA58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4">
    <w:nsid w:val="68FB253A"/>
    <w:multiLevelType w:val="hybridMultilevel"/>
    <w:tmpl w:val="AB22A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2"/>
  </w:compat>
  <w:rsids>
    <w:rsidRoot w:val="00FA0C0A"/>
    <w:rsid w:val="0000115D"/>
    <w:rsid w:val="00016B64"/>
    <w:rsid w:val="00025D1E"/>
    <w:rsid w:val="000317A8"/>
    <w:rsid w:val="00035940"/>
    <w:rsid w:val="00040837"/>
    <w:rsid w:val="00047D02"/>
    <w:rsid w:val="000602F3"/>
    <w:rsid w:val="00064526"/>
    <w:rsid w:val="00064ED4"/>
    <w:rsid w:val="000724A0"/>
    <w:rsid w:val="00086F2F"/>
    <w:rsid w:val="00092978"/>
    <w:rsid w:val="000A79D2"/>
    <w:rsid w:val="000B3804"/>
    <w:rsid w:val="000B47AC"/>
    <w:rsid w:val="000D16A7"/>
    <w:rsid w:val="000D25EE"/>
    <w:rsid w:val="000D3462"/>
    <w:rsid w:val="000D6B3A"/>
    <w:rsid w:val="000F1665"/>
    <w:rsid w:val="000F63A5"/>
    <w:rsid w:val="00102FBD"/>
    <w:rsid w:val="00116399"/>
    <w:rsid w:val="00136115"/>
    <w:rsid w:val="001449F0"/>
    <w:rsid w:val="00145ED2"/>
    <w:rsid w:val="00152C39"/>
    <w:rsid w:val="001658F4"/>
    <w:rsid w:val="001876D9"/>
    <w:rsid w:val="0019655A"/>
    <w:rsid w:val="00197114"/>
    <w:rsid w:val="001A21D2"/>
    <w:rsid w:val="001A641A"/>
    <w:rsid w:val="001B1180"/>
    <w:rsid w:val="001B11E8"/>
    <w:rsid w:val="001B3C74"/>
    <w:rsid w:val="001C7965"/>
    <w:rsid w:val="001D1793"/>
    <w:rsid w:val="001D7549"/>
    <w:rsid w:val="00233559"/>
    <w:rsid w:val="00245A08"/>
    <w:rsid w:val="0025409B"/>
    <w:rsid w:val="002543CD"/>
    <w:rsid w:val="00254F17"/>
    <w:rsid w:val="002615BC"/>
    <w:rsid w:val="0026200C"/>
    <w:rsid w:val="00263603"/>
    <w:rsid w:val="0027024D"/>
    <w:rsid w:val="00281458"/>
    <w:rsid w:val="002973C2"/>
    <w:rsid w:val="002B05E7"/>
    <w:rsid w:val="002B7AE0"/>
    <w:rsid w:val="002B7B31"/>
    <w:rsid w:val="002C5C94"/>
    <w:rsid w:val="002C6D16"/>
    <w:rsid w:val="002D1C31"/>
    <w:rsid w:val="002D56FB"/>
    <w:rsid w:val="002E1499"/>
    <w:rsid w:val="002F56B1"/>
    <w:rsid w:val="00321D9F"/>
    <w:rsid w:val="003227FF"/>
    <w:rsid w:val="00326B96"/>
    <w:rsid w:val="00340273"/>
    <w:rsid w:val="00357670"/>
    <w:rsid w:val="00385E4C"/>
    <w:rsid w:val="00397044"/>
    <w:rsid w:val="003A368A"/>
    <w:rsid w:val="003A3DB7"/>
    <w:rsid w:val="003A5147"/>
    <w:rsid w:val="003C5B3D"/>
    <w:rsid w:val="003D3918"/>
    <w:rsid w:val="003F3D72"/>
    <w:rsid w:val="00403238"/>
    <w:rsid w:val="00403EF3"/>
    <w:rsid w:val="004125BE"/>
    <w:rsid w:val="004339CA"/>
    <w:rsid w:val="00451F41"/>
    <w:rsid w:val="004634D6"/>
    <w:rsid w:val="004722EB"/>
    <w:rsid w:val="00474B76"/>
    <w:rsid w:val="0048185F"/>
    <w:rsid w:val="004879C7"/>
    <w:rsid w:val="00496251"/>
    <w:rsid w:val="004A22D8"/>
    <w:rsid w:val="004A2E7E"/>
    <w:rsid w:val="004A6DE8"/>
    <w:rsid w:val="004B6597"/>
    <w:rsid w:val="004C4FF5"/>
    <w:rsid w:val="004E2D5B"/>
    <w:rsid w:val="00514EAC"/>
    <w:rsid w:val="005272AB"/>
    <w:rsid w:val="00532A92"/>
    <w:rsid w:val="00537906"/>
    <w:rsid w:val="00544394"/>
    <w:rsid w:val="00562EAA"/>
    <w:rsid w:val="00563163"/>
    <w:rsid w:val="00567BC3"/>
    <w:rsid w:val="00576A15"/>
    <w:rsid w:val="005874CC"/>
    <w:rsid w:val="005922AA"/>
    <w:rsid w:val="005B36C6"/>
    <w:rsid w:val="005C0CE2"/>
    <w:rsid w:val="005D0294"/>
    <w:rsid w:val="005D3391"/>
    <w:rsid w:val="005E76FD"/>
    <w:rsid w:val="005F5064"/>
    <w:rsid w:val="005F7BCD"/>
    <w:rsid w:val="00601959"/>
    <w:rsid w:val="006175ED"/>
    <w:rsid w:val="006304B9"/>
    <w:rsid w:val="006418C5"/>
    <w:rsid w:val="00642F57"/>
    <w:rsid w:val="006445FD"/>
    <w:rsid w:val="00663766"/>
    <w:rsid w:val="006654C9"/>
    <w:rsid w:val="00671244"/>
    <w:rsid w:val="00681F92"/>
    <w:rsid w:val="00694FF4"/>
    <w:rsid w:val="006A4570"/>
    <w:rsid w:val="006A5E48"/>
    <w:rsid w:val="006B6F7B"/>
    <w:rsid w:val="006C0045"/>
    <w:rsid w:val="006C581B"/>
    <w:rsid w:val="006C6E1F"/>
    <w:rsid w:val="006D5B22"/>
    <w:rsid w:val="006F34E0"/>
    <w:rsid w:val="006F5D79"/>
    <w:rsid w:val="006F64D9"/>
    <w:rsid w:val="00702A4E"/>
    <w:rsid w:val="00742B9C"/>
    <w:rsid w:val="00745B35"/>
    <w:rsid w:val="0074702D"/>
    <w:rsid w:val="0075523A"/>
    <w:rsid w:val="00764AF4"/>
    <w:rsid w:val="00766CC4"/>
    <w:rsid w:val="007700EF"/>
    <w:rsid w:val="007971D2"/>
    <w:rsid w:val="007A2670"/>
    <w:rsid w:val="007A290B"/>
    <w:rsid w:val="007A613A"/>
    <w:rsid w:val="007C64D7"/>
    <w:rsid w:val="007C72DA"/>
    <w:rsid w:val="007D1D6D"/>
    <w:rsid w:val="007E44AD"/>
    <w:rsid w:val="007E4D22"/>
    <w:rsid w:val="007F3F99"/>
    <w:rsid w:val="007F469A"/>
    <w:rsid w:val="007F4A24"/>
    <w:rsid w:val="007F6E6C"/>
    <w:rsid w:val="008252CF"/>
    <w:rsid w:val="008277A2"/>
    <w:rsid w:val="008333A4"/>
    <w:rsid w:val="00840B0C"/>
    <w:rsid w:val="008443A6"/>
    <w:rsid w:val="00844D45"/>
    <w:rsid w:val="00846F34"/>
    <w:rsid w:val="00852F11"/>
    <w:rsid w:val="00882137"/>
    <w:rsid w:val="008A2CA2"/>
    <w:rsid w:val="008A4997"/>
    <w:rsid w:val="008A51DA"/>
    <w:rsid w:val="008B46C6"/>
    <w:rsid w:val="008C03E3"/>
    <w:rsid w:val="008C136F"/>
    <w:rsid w:val="008C6D1A"/>
    <w:rsid w:val="008C7EFE"/>
    <w:rsid w:val="008D348C"/>
    <w:rsid w:val="008D4049"/>
    <w:rsid w:val="008E64B5"/>
    <w:rsid w:val="008F613D"/>
    <w:rsid w:val="008F75FC"/>
    <w:rsid w:val="00914118"/>
    <w:rsid w:val="00924407"/>
    <w:rsid w:val="00924498"/>
    <w:rsid w:val="00932007"/>
    <w:rsid w:val="00944720"/>
    <w:rsid w:val="009533F8"/>
    <w:rsid w:val="00960F92"/>
    <w:rsid w:val="00974E2F"/>
    <w:rsid w:val="00984B71"/>
    <w:rsid w:val="00995E30"/>
    <w:rsid w:val="009A277F"/>
    <w:rsid w:val="009A3E62"/>
    <w:rsid w:val="009B3C55"/>
    <w:rsid w:val="009E1482"/>
    <w:rsid w:val="009E479A"/>
    <w:rsid w:val="009E497E"/>
    <w:rsid w:val="00A035A8"/>
    <w:rsid w:val="00A04434"/>
    <w:rsid w:val="00A17A6E"/>
    <w:rsid w:val="00A357D6"/>
    <w:rsid w:val="00A43B4D"/>
    <w:rsid w:val="00A500C3"/>
    <w:rsid w:val="00A53F13"/>
    <w:rsid w:val="00A55394"/>
    <w:rsid w:val="00A62960"/>
    <w:rsid w:val="00A6376D"/>
    <w:rsid w:val="00A63865"/>
    <w:rsid w:val="00A748A1"/>
    <w:rsid w:val="00A77155"/>
    <w:rsid w:val="00A901D6"/>
    <w:rsid w:val="00A91E5C"/>
    <w:rsid w:val="00A96C01"/>
    <w:rsid w:val="00AA3BE5"/>
    <w:rsid w:val="00AC3F0C"/>
    <w:rsid w:val="00AD0882"/>
    <w:rsid w:val="00AD209A"/>
    <w:rsid w:val="00AD6B61"/>
    <w:rsid w:val="00AE5D5C"/>
    <w:rsid w:val="00AF0BBF"/>
    <w:rsid w:val="00B0220A"/>
    <w:rsid w:val="00B21C13"/>
    <w:rsid w:val="00B3137E"/>
    <w:rsid w:val="00B370AB"/>
    <w:rsid w:val="00B454F4"/>
    <w:rsid w:val="00B51192"/>
    <w:rsid w:val="00B70311"/>
    <w:rsid w:val="00B742F5"/>
    <w:rsid w:val="00B7558B"/>
    <w:rsid w:val="00B774D2"/>
    <w:rsid w:val="00B90F37"/>
    <w:rsid w:val="00BB1904"/>
    <w:rsid w:val="00BB28C1"/>
    <w:rsid w:val="00BB7F77"/>
    <w:rsid w:val="00BC2EEB"/>
    <w:rsid w:val="00BC6054"/>
    <w:rsid w:val="00BD442E"/>
    <w:rsid w:val="00BD7B11"/>
    <w:rsid w:val="00BE3433"/>
    <w:rsid w:val="00BE4BCB"/>
    <w:rsid w:val="00BF37F1"/>
    <w:rsid w:val="00BF4686"/>
    <w:rsid w:val="00C20158"/>
    <w:rsid w:val="00C312AE"/>
    <w:rsid w:val="00C40B26"/>
    <w:rsid w:val="00C4222E"/>
    <w:rsid w:val="00C55999"/>
    <w:rsid w:val="00C609EA"/>
    <w:rsid w:val="00C662C3"/>
    <w:rsid w:val="00C71253"/>
    <w:rsid w:val="00C72621"/>
    <w:rsid w:val="00C75DD8"/>
    <w:rsid w:val="00C864B0"/>
    <w:rsid w:val="00CC0AF2"/>
    <w:rsid w:val="00CC2AA2"/>
    <w:rsid w:val="00CC2F9C"/>
    <w:rsid w:val="00CC5BF2"/>
    <w:rsid w:val="00CE61F3"/>
    <w:rsid w:val="00CF31EA"/>
    <w:rsid w:val="00CF354D"/>
    <w:rsid w:val="00D0405A"/>
    <w:rsid w:val="00D36005"/>
    <w:rsid w:val="00D412EC"/>
    <w:rsid w:val="00D50792"/>
    <w:rsid w:val="00D72225"/>
    <w:rsid w:val="00D811D7"/>
    <w:rsid w:val="00D9158B"/>
    <w:rsid w:val="00D97EA3"/>
    <w:rsid w:val="00DA760D"/>
    <w:rsid w:val="00DD3DFF"/>
    <w:rsid w:val="00DE39B1"/>
    <w:rsid w:val="00DF09EA"/>
    <w:rsid w:val="00DF3B60"/>
    <w:rsid w:val="00DF3E29"/>
    <w:rsid w:val="00DF42A5"/>
    <w:rsid w:val="00E06981"/>
    <w:rsid w:val="00E077CF"/>
    <w:rsid w:val="00E4105A"/>
    <w:rsid w:val="00E4625A"/>
    <w:rsid w:val="00E54BDF"/>
    <w:rsid w:val="00E66E78"/>
    <w:rsid w:val="00E6716D"/>
    <w:rsid w:val="00E7411C"/>
    <w:rsid w:val="00EA64C3"/>
    <w:rsid w:val="00ED26A1"/>
    <w:rsid w:val="00EF211D"/>
    <w:rsid w:val="00EF5C92"/>
    <w:rsid w:val="00EF6BBF"/>
    <w:rsid w:val="00F0408D"/>
    <w:rsid w:val="00F2728A"/>
    <w:rsid w:val="00F331E4"/>
    <w:rsid w:val="00F34F75"/>
    <w:rsid w:val="00F42012"/>
    <w:rsid w:val="00F5706D"/>
    <w:rsid w:val="00F67483"/>
    <w:rsid w:val="00F91612"/>
    <w:rsid w:val="00F9305B"/>
    <w:rsid w:val="00F933EE"/>
    <w:rsid w:val="00FA0C0A"/>
    <w:rsid w:val="00FA278E"/>
    <w:rsid w:val="00FA7D92"/>
    <w:rsid w:val="00FB1E9F"/>
    <w:rsid w:val="00FD54C7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4089C-2DA2-4972-9C3E-04DCE4F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94"/>
    <w:pPr>
      <w:spacing w:after="160" w:line="259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007"/>
    <w:pPr>
      <w:spacing w:after="200" w:line="276" w:lineRule="auto"/>
      <w:ind w:left="720"/>
    </w:pPr>
    <w:rPr>
      <w:lang w:eastAsia="ru-RU"/>
    </w:rPr>
  </w:style>
  <w:style w:type="paragraph" w:styleId="a4">
    <w:name w:val="No Spacing"/>
    <w:uiPriority w:val="99"/>
    <w:qFormat/>
    <w:rsid w:val="00932007"/>
    <w:rPr>
      <w:rFonts w:cs="Times New Roman"/>
      <w:kern w:val="0"/>
      <w:sz w:val="22"/>
      <w:lang w:val="ru-RU" w:eastAsia="en-US"/>
    </w:rPr>
  </w:style>
  <w:style w:type="character" w:customStyle="1" w:styleId="shorttext">
    <w:name w:val="short_text"/>
    <w:basedOn w:val="a0"/>
    <w:uiPriority w:val="99"/>
    <w:rsid w:val="00932007"/>
    <w:rPr>
      <w:rFonts w:cs="Times New Roman"/>
    </w:rPr>
  </w:style>
  <w:style w:type="table" w:styleId="a5">
    <w:name w:val="Table Grid"/>
    <w:basedOn w:val="a1"/>
    <w:uiPriority w:val="99"/>
    <w:rsid w:val="006445FD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02F3"/>
    <w:pPr>
      <w:autoSpaceDE w:val="0"/>
      <w:autoSpaceDN w:val="0"/>
      <w:adjustRightInd w:val="0"/>
    </w:pPr>
    <w:rPr>
      <w:rFonts w:ascii="SimSun" w:eastAsia="Times New Roman" w:cs="SimSun"/>
      <w:color w:val="000000"/>
      <w:kern w:val="0"/>
      <w:sz w:val="24"/>
      <w:szCs w:val="24"/>
      <w:lang w:val="ru-RU"/>
    </w:rPr>
  </w:style>
  <w:style w:type="character" w:styleId="a6">
    <w:name w:val="Hyperlink"/>
    <w:basedOn w:val="a0"/>
    <w:uiPriority w:val="99"/>
    <w:rsid w:val="008C03E3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3EE"/>
    <w:rPr>
      <w:rFonts w:ascii="Tahoma" w:hAnsi="Tahoma" w:cs="Tahoma"/>
      <w:kern w:val="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yn-al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ҚР білім және ғылым министрлігі</vt:lpstr>
      <vt:lpstr>ҚР білім және ғылым министрлігі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ҚР білім және ғылым министрлігі</dc:title>
  <dc:creator>Мукаметханулы Набижан</dc:creator>
  <cp:lastModifiedBy>Түргенбай Айнұр</cp:lastModifiedBy>
  <cp:revision>7</cp:revision>
  <dcterms:created xsi:type="dcterms:W3CDTF">2017-03-27T03:49:00Z</dcterms:created>
  <dcterms:modified xsi:type="dcterms:W3CDTF">2017-04-14T04:05:00Z</dcterms:modified>
</cp:coreProperties>
</file>